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66F" w:rsidRPr="00B97ABD" w:rsidRDefault="008C066F" w:rsidP="008C066F">
      <w:pPr>
        <w:pStyle w:val="a3"/>
        <w:shd w:val="clear" w:color="auto" w:fill="FFFFFF"/>
        <w:spacing w:before="150" w:beforeAutospacing="0"/>
        <w:rPr>
          <w:sz w:val="28"/>
          <w:szCs w:val="28"/>
        </w:rPr>
      </w:pPr>
      <w:r w:rsidRPr="00B97ABD">
        <w:rPr>
          <w:sz w:val="28"/>
          <w:szCs w:val="28"/>
        </w:rPr>
        <w:t>Образование новых национальных государств</w:t>
      </w:r>
    </w:p>
    <w:p w:rsidR="008C066F" w:rsidRPr="00B97ABD" w:rsidRDefault="008C066F" w:rsidP="008C066F">
      <w:pPr>
        <w:pStyle w:val="a3"/>
        <w:shd w:val="clear" w:color="auto" w:fill="FFFFFF"/>
        <w:spacing w:before="150" w:beforeAutospacing="0"/>
        <w:rPr>
          <w:sz w:val="28"/>
          <w:szCs w:val="28"/>
        </w:rPr>
      </w:pPr>
      <w:r w:rsidRPr="00B97ABD">
        <w:rPr>
          <w:sz w:val="28"/>
          <w:szCs w:val="28"/>
        </w:rPr>
        <w:t>Одним из результатов Первой мировой войны явился распад Российской, Германской, Австро-Венгерской и Османской империй. Революция 1917 г. превратила Россию в республику и вызвала подъём национальных движений. После прихода к власти большевиков многие представители национальных движений выступили против них. Следуя провозглашенному ранее принципу «права наций на самоопределение вплоть до отделения», правительство В. И. Ленина предоставило независимость Финляндии, Польше, Украине, странам Прибалтики и Закавказья. При этом большевики рассчитывали привести к власти в этих странах коммунистов и фактически снова связать их с Россией. Этот план удался в отношении Украины и стран Закавказья. В Финляндии коммунистическое восстание в январе – марте 1918 г. было подавлено совместными действиями финской армии, которой командовал генерал Карл Маннергейм, и германских интервентов.</w:t>
      </w:r>
    </w:p>
    <w:p w:rsidR="008C066F" w:rsidRPr="00B97ABD" w:rsidRDefault="008C066F" w:rsidP="008C066F">
      <w:pPr>
        <w:pStyle w:val="a3"/>
        <w:shd w:val="clear" w:color="auto" w:fill="FFFFFF"/>
        <w:spacing w:before="150" w:beforeAutospacing="0"/>
        <w:rPr>
          <w:sz w:val="28"/>
          <w:szCs w:val="28"/>
        </w:rPr>
      </w:pPr>
      <w:r w:rsidRPr="00B97ABD">
        <w:rPr>
          <w:sz w:val="28"/>
          <w:szCs w:val="28"/>
        </w:rPr>
        <w:t>Правители Польши пытались включить в состав своего государства территорию Украины, но их наступление на Киев в 1920 г. провалилось. Однако советско-польская война привела к поражению Красной Армии под Варшавой, и в состав Польши вошла часть территорий, населённых украинцами и белорусами. Благодаря помощи германских и белогвардейских отрядов Эстонии, Латвии и Литве также удалось отстоять свою независимость.</w:t>
      </w:r>
    </w:p>
    <w:p w:rsidR="008C066F" w:rsidRPr="00B97ABD" w:rsidRDefault="008C066F" w:rsidP="008C066F">
      <w:pPr>
        <w:pStyle w:val="a3"/>
        <w:shd w:val="clear" w:color="auto" w:fill="FFFFFF"/>
        <w:spacing w:before="150" w:beforeAutospacing="0"/>
        <w:rPr>
          <w:sz w:val="28"/>
          <w:szCs w:val="28"/>
        </w:rPr>
      </w:pPr>
      <w:r w:rsidRPr="00B97ABD">
        <w:rPr>
          <w:sz w:val="28"/>
          <w:szCs w:val="28"/>
        </w:rPr>
        <w:t>В октябре 1918 г. началась демократическая революция в Австро-Венгрии. В Вене власть захватили социал-демократы, а в столицах национальных провинций – руководители местных национал-демократических партий, которые провозгласили независимость своих стран. В результате Австрия превратилась в небольшую германоязычную республику. Одновременно временным национальным собранием Чехии и Словакии было провозглашено создание республики Чехословакия. Освободившиеся от австро-венгерского господства южнославянские народы объединились с Сербией и Черногорией в Королевство сербов, хорватов и словенцев.</w:t>
      </w:r>
    </w:p>
    <w:p w:rsidR="008C066F" w:rsidRPr="00B97ABD" w:rsidRDefault="008C066F" w:rsidP="008C066F">
      <w:pPr>
        <w:pStyle w:val="a3"/>
        <w:shd w:val="clear" w:color="auto" w:fill="FFFFFF"/>
        <w:spacing w:before="150" w:beforeAutospacing="0"/>
        <w:rPr>
          <w:sz w:val="28"/>
          <w:szCs w:val="28"/>
        </w:rPr>
      </w:pPr>
      <w:r w:rsidRPr="00B97ABD">
        <w:rPr>
          <w:sz w:val="28"/>
          <w:szCs w:val="28"/>
        </w:rPr>
        <w:t>Ноябрьская революция в Германии</w:t>
      </w:r>
    </w:p>
    <w:p w:rsidR="008C066F" w:rsidRPr="00B97ABD" w:rsidRDefault="008C066F" w:rsidP="008C066F">
      <w:pPr>
        <w:pStyle w:val="a3"/>
        <w:shd w:val="clear" w:color="auto" w:fill="FFFFFF"/>
        <w:spacing w:before="150" w:beforeAutospacing="0"/>
        <w:rPr>
          <w:sz w:val="28"/>
          <w:szCs w:val="28"/>
        </w:rPr>
      </w:pPr>
      <w:r w:rsidRPr="00B97ABD">
        <w:rPr>
          <w:sz w:val="28"/>
          <w:szCs w:val="28"/>
        </w:rPr>
        <w:t xml:space="preserve">После прорыва германского фронта в 1918 г. Гинденбург собирался бросить в бой немецкий флот. Однако в ответ на этот приказ моряки в Киле восстали и двинулись на Берлин. Их поддержали массы уставших от войны рабочих. Вильгельм II бежал из страны, депутаты рейхстага провозгласили Германию республикой. Падение Германской империи привело к </w:t>
      </w:r>
      <w:proofErr w:type="spellStart"/>
      <w:r w:rsidRPr="00B97ABD">
        <w:rPr>
          <w:sz w:val="28"/>
          <w:szCs w:val="28"/>
        </w:rPr>
        <w:t>социальнополитической</w:t>
      </w:r>
      <w:proofErr w:type="spellEnd"/>
      <w:r w:rsidRPr="00B97ABD">
        <w:rPr>
          <w:sz w:val="28"/>
          <w:szCs w:val="28"/>
        </w:rPr>
        <w:t xml:space="preserve"> революции и открыло перед разорённой и лежавшей в руинах страной возможность выбора дальнейшего пути развития. По всей стране стали создаваться органы рабочего самоуправления – советы. Как и в России весной 1917 г., большинство в советах получили социал-демократы. </w:t>
      </w:r>
      <w:r w:rsidRPr="00B97ABD">
        <w:rPr>
          <w:sz w:val="28"/>
          <w:szCs w:val="28"/>
        </w:rPr>
        <w:lastRenderedPageBreak/>
        <w:t xml:space="preserve">Они входили в умеренную Социал-демократическую партию Германии (СДПГ) и более радикальную Независимую социал-демократическую партию Германии (НСДПГ). Обе партии выступали за социалистический строй, но пути его установления виделись им по-разному. СДПГ выступала за более умеренные, постепенные действия, а НСДПГ – за более решительные. Берлинский совет передал власть Совету народных уполномоченных (правительству) во главе с социал-демократом Фридрихом </w:t>
      </w:r>
      <w:proofErr w:type="spellStart"/>
      <w:r w:rsidRPr="00B97ABD">
        <w:rPr>
          <w:sz w:val="28"/>
          <w:szCs w:val="28"/>
        </w:rPr>
        <w:t>Эбертом</w:t>
      </w:r>
      <w:proofErr w:type="spellEnd"/>
      <w:r w:rsidRPr="00B97ABD">
        <w:rPr>
          <w:sz w:val="28"/>
          <w:szCs w:val="28"/>
        </w:rPr>
        <w:t>. Правительство немедленно разрешило свободную деятельность профсоюзов, забастовки и ввело 8-часовой рабочий день.</w:t>
      </w:r>
    </w:p>
    <w:p w:rsidR="00C16A1B" w:rsidRPr="00B97ABD" w:rsidRDefault="008C066F">
      <w:pPr>
        <w:rPr>
          <w:rFonts w:ascii="Times New Roman" w:hAnsi="Times New Roman" w:cs="Times New Roman"/>
          <w:sz w:val="28"/>
          <w:szCs w:val="28"/>
          <w:shd w:val="clear" w:color="auto" w:fill="FFFFFF"/>
        </w:rPr>
      </w:pPr>
      <w:r w:rsidRPr="00B97ABD">
        <w:rPr>
          <w:rFonts w:ascii="Times New Roman" w:hAnsi="Times New Roman" w:cs="Times New Roman"/>
          <w:sz w:val="28"/>
          <w:szCs w:val="28"/>
          <w:shd w:val="clear" w:color="auto" w:fill="FFFFFF"/>
        </w:rPr>
        <w:t>Судьбу страны должно было решить Учредительное собрание, выборы которого были намечены на январь 1919 г. Политические партии развернули предвыборную агитацию. СДПГ выступала за демократическую парламентскую республику, защиту социальных прав трудящихся, равноправные соглашения между профсоюзами и предпринимателями (социальное партнёрство). Но всё это мыслилось при сохранении капиталистических отношений. Лидеры НСДПГ, включая ветерана социал-демократии Карла Каутского, полагали, что уже в условиях происходящей революции можно создавать основы новых социалистических отношений: развивать рабочее самоуправление, сочетать парламентскую демократию с советской. В составе НСДПГ действовал «Союз Спартака» во главе с Карлом Либкнехтом и Розой Люксембург, которые выступали за советскую власть и переход от буржуазной революции к социалистической. В декабре 1918 г. спартаковцы вышли из НСДПГ и создали Коммунистическую партию Германии (КПГ</w:t>
      </w:r>
      <w:r w:rsidRPr="00B97ABD">
        <w:rPr>
          <w:rFonts w:ascii="Times New Roman" w:hAnsi="Times New Roman" w:cs="Times New Roman"/>
          <w:sz w:val="28"/>
          <w:szCs w:val="28"/>
          <w:shd w:val="clear" w:color="auto" w:fill="FFFFFF"/>
        </w:rPr>
        <w:t xml:space="preserve">). </w:t>
      </w:r>
      <w:r w:rsidRPr="00B97ABD">
        <w:rPr>
          <w:rFonts w:ascii="Times New Roman" w:hAnsi="Times New Roman" w:cs="Times New Roman"/>
          <w:sz w:val="28"/>
          <w:szCs w:val="28"/>
          <w:shd w:val="clear" w:color="auto" w:fill="FFFFFF"/>
        </w:rPr>
        <w:t>В январе стихийная демонстрация матросов и рабочих переросла в уличные бои в Берлине. Сторонники спартаковцев потерпели поражение. Несмотря на то что Либкнехт и Люксембург не участвовали в восстании, они были схвачены консервативными офицерами и убиты.</w:t>
      </w:r>
    </w:p>
    <w:p w:rsidR="008C066F" w:rsidRPr="00B97ABD" w:rsidRDefault="008C066F" w:rsidP="008C066F">
      <w:pPr>
        <w:pStyle w:val="a3"/>
        <w:shd w:val="clear" w:color="auto" w:fill="FFFFFF"/>
        <w:spacing w:before="150" w:beforeAutospacing="0"/>
        <w:rPr>
          <w:sz w:val="28"/>
          <w:szCs w:val="28"/>
        </w:rPr>
      </w:pPr>
      <w:r w:rsidRPr="00B97ABD">
        <w:rPr>
          <w:sz w:val="28"/>
          <w:szCs w:val="28"/>
          <w:shd w:val="clear" w:color="auto" w:fill="FFFFFF"/>
        </w:rPr>
        <w:t xml:space="preserve">На выборах в Учредительное собрание победили социал-демократы, либералы и консерваторы. Коммунисты в выборах не участвовали. Собрание приступило к работе в феврале 1919 г. в городе Веймаре, вдали от радикальных рабочих масс. Принятая им конституция и сама республика получили название Веймарской. Первым президентом был избран </w:t>
      </w:r>
      <w:proofErr w:type="spellStart"/>
      <w:r w:rsidRPr="00B97ABD">
        <w:rPr>
          <w:sz w:val="28"/>
          <w:szCs w:val="28"/>
          <w:shd w:val="clear" w:color="auto" w:fill="FFFFFF"/>
        </w:rPr>
        <w:t>Эберт</w:t>
      </w:r>
      <w:proofErr w:type="spellEnd"/>
      <w:r w:rsidRPr="00B97ABD">
        <w:rPr>
          <w:sz w:val="28"/>
          <w:szCs w:val="28"/>
          <w:shd w:val="clear" w:color="auto" w:fill="FFFFFF"/>
        </w:rPr>
        <w:t>. Германия стала федеративной республикой, поскольку её отдельным землям предоставлялись большие права. Правительство нового государства должен был формировать канцлер, назначаемый президентом. Действия правительства должны были получать одобрение рейхстага (парламента). Эта система, основанная на принципе равновесия властей, могла легко привести к параличу органов управления в случае конфликта между президентом и парламентским большинством. Конституция закрепляла демократические свободы – слова, собраний, забастовок и др. Но в случае угрозы «общественной безопасности» президент своим указом мог приостановить действие этих свобод.</w:t>
      </w:r>
      <w:r w:rsidRPr="00B97ABD">
        <w:rPr>
          <w:sz w:val="28"/>
          <w:szCs w:val="28"/>
          <w:shd w:val="clear" w:color="auto" w:fill="FFFFFF"/>
        </w:rPr>
        <w:t xml:space="preserve"> </w:t>
      </w:r>
      <w:r w:rsidRPr="00B97ABD">
        <w:rPr>
          <w:sz w:val="28"/>
          <w:szCs w:val="28"/>
        </w:rPr>
        <w:t>Конституция не могла улучшить социально-</w:t>
      </w:r>
      <w:r w:rsidRPr="00B97ABD">
        <w:rPr>
          <w:sz w:val="28"/>
          <w:szCs w:val="28"/>
        </w:rPr>
        <w:lastRenderedPageBreak/>
        <w:t>экономического положения в стране, революция продолжалась. В марте 1919 г. коммунисты и поддержавшие их голодные рабочие восстали, развернулась гражданская война. Но у компартии, пытавшейся создать в землях советские республики, не было сильных и известных лидеров. Умеренные социал-демократы были более популярны, они объединились с консерваторами, сумели привлечь на свою сторону опытных офицеров. Возникли добровольческие военные отряды, которые подавили очаги восстаний. В мае пала последняя советская республика – в Баварии.</w:t>
      </w:r>
    </w:p>
    <w:p w:rsidR="008C066F" w:rsidRPr="00B97ABD" w:rsidRDefault="008C066F" w:rsidP="008C066F">
      <w:pPr>
        <w:pStyle w:val="a3"/>
        <w:shd w:val="clear" w:color="auto" w:fill="FFFFFF"/>
        <w:spacing w:before="150" w:beforeAutospacing="0"/>
        <w:rPr>
          <w:sz w:val="28"/>
          <w:szCs w:val="28"/>
        </w:rPr>
      </w:pPr>
      <w:r w:rsidRPr="00B97ABD">
        <w:rPr>
          <w:sz w:val="28"/>
          <w:szCs w:val="28"/>
        </w:rPr>
        <w:t xml:space="preserve">После разгрома левых подняли голову силы, желавшие восстановить прежние, дореволюционные порядки. Весной 1920 г. дивизия реакционно настроенных добровольцев вошла в Берлин. В ответ берлинцы начали всеобщую забастовку, и мятеж был подавлен. Эти события вошли в историю по имени одного из организаторов как </w:t>
      </w:r>
      <w:proofErr w:type="spellStart"/>
      <w:r w:rsidRPr="00B97ABD">
        <w:rPr>
          <w:sz w:val="28"/>
          <w:szCs w:val="28"/>
        </w:rPr>
        <w:t>Капповский</w:t>
      </w:r>
      <w:proofErr w:type="spellEnd"/>
      <w:r w:rsidRPr="00B97ABD">
        <w:rPr>
          <w:sz w:val="28"/>
          <w:szCs w:val="28"/>
        </w:rPr>
        <w:t xml:space="preserve"> путч.</w:t>
      </w:r>
    </w:p>
    <w:p w:rsidR="008C066F" w:rsidRPr="00B97ABD" w:rsidRDefault="008C066F" w:rsidP="008C066F">
      <w:pPr>
        <w:pStyle w:val="a3"/>
        <w:shd w:val="clear" w:color="auto" w:fill="FFFFFF"/>
        <w:spacing w:before="150" w:beforeAutospacing="0"/>
        <w:rPr>
          <w:sz w:val="28"/>
          <w:szCs w:val="28"/>
        </w:rPr>
      </w:pPr>
      <w:r w:rsidRPr="00B97ABD">
        <w:rPr>
          <w:sz w:val="28"/>
          <w:szCs w:val="28"/>
        </w:rPr>
        <w:t>В 1921 и 1923 гг. коммунисты снова предприняли попытки свергнуть республику и установить советскую власть. Но теперь их влияние было уже невелико. В октябре 1923 г. в Гамбурге было подавлено последнее коммунистическое восстание во главе с Эрнстом Тельманом.</w:t>
      </w:r>
    </w:p>
    <w:p w:rsidR="008C066F" w:rsidRPr="00B97ABD" w:rsidRDefault="008C066F" w:rsidP="008C066F">
      <w:pPr>
        <w:pStyle w:val="a3"/>
        <w:shd w:val="clear" w:color="auto" w:fill="FFFFFF"/>
        <w:spacing w:before="150" w:beforeAutospacing="0"/>
        <w:rPr>
          <w:sz w:val="28"/>
          <w:szCs w:val="28"/>
        </w:rPr>
      </w:pPr>
      <w:r w:rsidRPr="00B97ABD">
        <w:rPr>
          <w:sz w:val="28"/>
          <w:szCs w:val="28"/>
        </w:rPr>
        <w:t>Советская власть в Венгрии</w:t>
      </w:r>
    </w:p>
    <w:p w:rsidR="00B97ABD" w:rsidRPr="00B97ABD" w:rsidRDefault="008C066F" w:rsidP="00B97ABD">
      <w:pPr>
        <w:pStyle w:val="a3"/>
        <w:shd w:val="clear" w:color="auto" w:fill="FFFFFF"/>
        <w:jc w:val="both"/>
        <w:rPr>
          <w:sz w:val="28"/>
          <w:szCs w:val="28"/>
        </w:rPr>
      </w:pPr>
      <w:r w:rsidRPr="00B97ABD">
        <w:rPr>
          <w:sz w:val="28"/>
          <w:szCs w:val="28"/>
        </w:rPr>
        <w:t xml:space="preserve">После поражения Австро-Венгрии в войне Венгрия считалась одной из побеждённых стран и должна была отказаться от всех территорий, населённых преимущественно славянами, и от Трансильвании, населённой венграми и румынами. Правительство </w:t>
      </w:r>
      <w:proofErr w:type="spellStart"/>
      <w:r w:rsidRPr="00B97ABD">
        <w:rPr>
          <w:sz w:val="28"/>
          <w:szCs w:val="28"/>
        </w:rPr>
        <w:t>Карольи</w:t>
      </w:r>
      <w:proofErr w:type="spellEnd"/>
      <w:r w:rsidRPr="00B97ABD">
        <w:rPr>
          <w:sz w:val="28"/>
          <w:szCs w:val="28"/>
        </w:rPr>
        <w:t xml:space="preserve"> не хотело заключать мир на таких условиях и передало власть левым социал-демократам. Те, в свою очередь, решили опереться на помощь Советской России и для этого объединились с коммунистами в социалистическую партию. Новое правительство провозгласило советскую власть. Его возглавил социал-демократ </w:t>
      </w:r>
      <w:proofErr w:type="spellStart"/>
      <w:r w:rsidRPr="00B97ABD">
        <w:rPr>
          <w:sz w:val="28"/>
          <w:szCs w:val="28"/>
        </w:rPr>
        <w:t>Шандор</w:t>
      </w:r>
      <w:proofErr w:type="spellEnd"/>
      <w:r w:rsidRPr="00B97ABD">
        <w:rPr>
          <w:sz w:val="28"/>
          <w:szCs w:val="28"/>
        </w:rPr>
        <w:t xml:space="preserve"> </w:t>
      </w:r>
      <w:proofErr w:type="spellStart"/>
      <w:r w:rsidRPr="00B97ABD">
        <w:rPr>
          <w:sz w:val="28"/>
          <w:szCs w:val="28"/>
        </w:rPr>
        <w:t>Горбаи</w:t>
      </w:r>
      <w:proofErr w:type="spellEnd"/>
      <w:r w:rsidRPr="00B97ABD">
        <w:rPr>
          <w:sz w:val="28"/>
          <w:szCs w:val="28"/>
        </w:rPr>
        <w:t>, наркомом иностранных дел стал коммунист Бела Кун. Новая власть отказалась признать государства, возникшие при распаде Австро-Венгрии, что сразу же привело к конфликту с Чехословакией, Румынией и другими странами. В апреле 1919 г. при поддержке Антанты армии этих государств вторглись в Венгрию.</w:t>
      </w:r>
      <w:r w:rsidRPr="00B97ABD">
        <w:rPr>
          <w:sz w:val="28"/>
          <w:szCs w:val="28"/>
        </w:rPr>
        <w:t xml:space="preserve"> </w:t>
      </w:r>
      <w:r w:rsidRPr="00B97ABD">
        <w:rPr>
          <w:sz w:val="28"/>
          <w:szCs w:val="28"/>
          <w:shd w:val="clear" w:color="auto" w:fill="FFFFFF"/>
        </w:rPr>
        <w:t xml:space="preserve">Советским правительством был провозглашён 8-часовой рабочий день, введено страхование рабочих и бесплатное образование. Фабрики и банки передавались государству. В руках государства производство не могло эффективно развиваться, но рабочие почувствовали себя хозяевами страны и храбро сражались на фронте. В мае Красная Армия остановила наступление противника и вторглась в Словакию. В июне была провозглашена Словацкая Советская Республика. Венгерская Красная Армия рассчитывала соединиться с Красной Армией РСФСР и распространить «мировую революцию» на всю Европу. Но крестьянские восстания на Украине и наступление Деникина не позволили войскам Советской России оказать помощь венграм. В июле румынские войска вновь развернули наступление на </w:t>
      </w:r>
      <w:r w:rsidRPr="00B97ABD">
        <w:rPr>
          <w:sz w:val="28"/>
          <w:szCs w:val="28"/>
          <w:shd w:val="clear" w:color="auto" w:fill="FFFFFF"/>
        </w:rPr>
        <w:lastRenderedPageBreak/>
        <w:t xml:space="preserve">Венгерскую республику. Их поддержали венгерские контрреволюционеры во главе с </w:t>
      </w:r>
      <w:proofErr w:type="spellStart"/>
      <w:r w:rsidRPr="00B97ABD">
        <w:rPr>
          <w:sz w:val="28"/>
          <w:szCs w:val="28"/>
          <w:shd w:val="clear" w:color="auto" w:fill="FFFFFF"/>
        </w:rPr>
        <w:t>Миклошем</w:t>
      </w:r>
      <w:proofErr w:type="spellEnd"/>
      <w:r w:rsidRPr="00B97ABD">
        <w:rPr>
          <w:sz w:val="28"/>
          <w:szCs w:val="28"/>
          <w:shd w:val="clear" w:color="auto" w:fill="FFFFFF"/>
        </w:rPr>
        <w:t xml:space="preserve"> Хорти. В августе 1919 г. советское правительство ушло в отставку, его деятели покинули страну. В 1920 г. власть перешла к Хорти, который установил антикоммунистическую диктатуру. Венгрия заключила мир с Антантой на невыгодных для себя условиях.</w:t>
      </w:r>
      <w:r w:rsidRPr="00B97ABD">
        <w:rPr>
          <w:sz w:val="28"/>
          <w:szCs w:val="28"/>
          <w:shd w:val="clear" w:color="auto" w:fill="FFFFFF"/>
        </w:rPr>
        <w:t xml:space="preserve"> </w:t>
      </w:r>
      <w:r w:rsidRPr="00B97ABD">
        <w:rPr>
          <w:sz w:val="28"/>
          <w:szCs w:val="28"/>
          <w:shd w:val="clear" w:color="auto" w:fill="FFFFFF"/>
        </w:rPr>
        <w:t>В 1917–1923 гг. революционные события охватили множество стран мира. В сентябре 1920 г. итальянские рабочие начали всеобщую стачку и захватили предприятия. Более того, на некоторых заводах трудящиеся смогли наладить производство без капиталистов, то есть сделать шаг к социализму. Но всё же движение пролетариев было плохо организовано, социал-демократы его не поддержали. После уступок со стороны предпринимателей рабочие вернули им фабрики.</w:t>
      </w:r>
      <w:r w:rsidRPr="00B97ABD">
        <w:rPr>
          <w:sz w:val="28"/>
          <w:szCs w:val="28"/>
          <w:shd w:val="clear" w:color="auto" w:fill="FFFFFF"/>
        </w:rPr>
        <w:t xml:space="preserve"> </w:t>
      </w:r>
      <w:r w:rsidRPr="00B97ABD">
        <w:rPr>
          <w:sz w:val="28"/>
          <w:szCs w:val="28"/>
        </w:rPr>
        <w:t>Волна выступлении против империализма охватила колонии и полуколонии – Индию, Китай, Афганистан, Египет, Корею. Продолжалась революция в Мексике. В 1917 г. здесь была принята демократическая конституция и началась аграрная реформа – земли помещиков передавались крестьянам.</w:t>
      </w:r>
      <w:r w:rsidR="00B97ABD" w:rsidRPr="00B97ABD">
        <w:rPr>
          <w:sz w:val="28"/>
          <w:szCs w:val="28"/>
        </w:rPr>
        <w:t xml:space="preserve"> </w:t>
      </w:r>
      <w:r w:rsidR="00B97ABD" w:rsidRPr="00B97ABD">
        <w:rPr>
          <w:sz w:val="28"/>
          <w:szCs w:val="28"/>
        </w:rPr>
        <w:t>Национально-освободительное движение народов стран Азии и Африки возникло как сопротивление порабощаемых народов против колониальных захватов и территориального раздела мира (о Латинской Америке см. Войны за независимость в Латинской Америке 1789—1826 гг.). Проникновение европейцев в Азию и Африку началось в период Великих географических открытий. На первых порах оно ограничивалось основанием опорных пунктов и факторий на побережье.</w:t>
      </w:r>
    </w:p>
    <w:p w:rsidR="00B97ABD" w:rsidRPr="00B97ABD" w:rsidRDefault="00B97ABD" w:rsidP="00B97ABD">
      <w:pPr>
        <w:pStyle w:val="a3"/>
        <w:shd w:val="clear" w:color="auto" w:fill="FFFFFF"/>
        <w:jc w:val="both"/>
        <w:rPr>
          <w:sz w:val="28"/>
          <w:szCs w:val="28"/>
        </w:rPr>
      </w:pPr>
      <w:r w:rsidRPr="00B97ABD">
        <w:rPr>
          <w:sz w:val="28"/>
          <w:szCs w:val="28"/>
        </w:rPr>
        <w:t xml:space="preserve">Затем последовало освоение глубинных районов континентов и создание </w:t>
      </w:r>
      <w:bookmarkStart w:id="0" w:name="_GoBack"/>
      <w:bookmarkEnd w:id="0"/>
      <w:r w:rsidRPr="00B97ABD">
        <w:rPr>
          <w:sz w:val="28"/>
          <w:szCs w:val="28"/>
        </w:rPr>
        <w:t>целых колониальных империй, население которых, оказавшись жертвой прямых военных захватов, подверглось экономической, политической и духовной колонизации.</w:t>
      </w:r>
    </w:p>
    <w:p w:rsidR="00B97ABD" w:rsidRPr="00B97ABD" w:rsidRDefault="00B97ABD" w:rsidP="00B97ABD">
      <w:pPr>
        <w:pStyle w:val="a3"/>
        <w:shd w:val="clear" w:color="auto" w:fill="FFFFFF"/>
        <w:jc w:val="both"/>
        <w:rPr>
          <w:sz w:val="28"/>
          <w:szCs w:val="28"/>
        </w:rPr>
      </w:pPr>
      <w:r w:rsidRPr="00B97ABD">
        <w:rPr>
          <w:sz w:val="28"/>
          <w:szCs w:val="28"/>
        </w:rPr>
        <w:t xml:space="preserve">На разных этапах европейской колонизации коренные жители афро-азиатских стран оказывали ей упорное сопротивление, порой принимавшее форму длительных кровопролитных антиколониальных войн, Таковыми были, например, </w:t>
      </w:r>
      <w:proofErr w:type="spellStart"/>
      <w:r w:rsidRPr="00B97ABD">
        <w:rPr>
          <w:sz w:val="28"/>
          <w:szCs w:val="28"/>
        </w:rPr>
        <w:t>антиголландское</w:t>
      </w:r>
      <w:proofErr w:type="spellEnd"/>
      <w:r w:rsidRPr="00B97ABD">
        <w:rPr>
          <w:sz w:val="28"/>
          <w:szCs w:val="28"/>
        </w:rPr>
        <w:t xml:space="preserve"> восстание под руководством </w:t>
      </w:r>
      <w:proofErr w:type="spellStart"/>
      <w:r w:rsidRPr="00B97ABD">
        <w:rPr>
          <w:sz w:val="28"/>
          <w:szCs w:val="28"/>
        </w:rPr>
        <w:t>Дипонегоро</w:t>
      </w:r>
      <w:proofErr w:type="spellEnd"/>
      <w:r w:rsidRPr="00B97ABD">
        <w:rPr>
          <w:sz w:val="28"/>
          <w:szCs w:val="28"/>
        </w:rPr>
        <w:t xml:space="preserve"> на индонезийском острове Ява (1825—1830), </w:t>
      </w:r>
      <w:proofErr w:type="spellStart"/>
      <w:r w:rsidRPr="00B97ABD">
        <w:rPr>
          <w:sz w:val="28"/>
          <w:szCs w:val="28"/>
        </w:rPr>
        <w:t>бабидские</w:t>
      </w:r>
      <w:proofErr w:type="spellEnd"/>
      <w:r w:rsidRPr="00B97ABD">
        <w:rPr>
          <w:sz w:val="28"/>
          <w:szCs w:val="28"/>
        </w:rPr>
        <w:t xml:space="preserve"> восстания в Иране (1848—1852) и крестьянское </w:t>
      </w:r>
      <w:proofErr w:type="spellStart"/>
      <w:r w:rsidRPr="00B97ABD">
        <w:rPr>
          <w:sz w:val="28"/>
          <w:szCs w:val="28"/>
        </w:rPr>
        <w:t>тайпинское</w:t>
      </w:r>
      <w:proofErr w:type="spellEnd"/>
      <w:r w:rsidRPr="00B97ABD">
        <w:rPr>
          <w:sz w:val="28"/>
          <w:szCs w:val="28"/>
        </w:rPr>
        <w:t xml:space="preserve"> движение в Китае (1850— 1864), соединившие в себе выступления бедноты против феодального гнета с борьбой против иноземных захватчиков, сопротивление французской колонизации в Алжире под руководством </w:t>
      </w:r>
      <w:proofErr w:type="spellStart"/>
      <w:r w:rsidRPr="00B97ABD">
        <w:rPr>
          <w:sz w:val="28"/>
          <w:szCs w:val="28"/>
        </w:rPr>
        <w:t>Абд</w:t>
      </w:r>
      <w:proofErr w:type="spellEnd"/>
      <w:r w:rsidRPr="00B97ABD">
        <w:rPr>
          <w:sz w:val="28"/>
          <w:szCs w:val="28"/>
        </w:rPr>
        <w:t xml:space="preserve"> аль-</w:t>
      </w:r>
      <w:proofErr w:type="spellStart"/>
      <w:r w:rsidRPr="00B97ABD">
        <w:rPr>
          <w:sz w:val="28"/>
          <w:szCs w:val="28"/>
        </w:rPr>
        <w:t>Кадира</w:t>
      </w:r>
      <w:proofErr w:type="spellEnd"/>
      <w:r w:rsidRPr="00B97ABD">
        <w:rPr>
          <w:sz w:val="28"/>
          <w:szCs w:val="28"/>
        </w:rPr>
        <w:t xml:space="preserve"> (1832—1847) и в Западной Африке, возглавляемое </w:t>
      </w:r>
      <w:proofErr w:type="spellStart"/>
      <w:r w:rsidRPr="00B97ABD">
        <w:rPr>
          <w:sz w:val="28"/>
          <w:szCs w:val="28"/>
        </w:rPr>
        <w:t>Самори</w:t>
      </w:r>
      <w:proofErr w:type="spellEnd"/>
      <w:r w:rsidRPr="00B97ABD">
        <w:rPr>
          <w:sz w:val="28"/>
          <w:szCs w:val="28"/>
        </w:rPr>
        <w:t xml:space="preserve"> (1870— 1898), антибританские выступления — индийское народное восстание 1857—1859 гг., движения </w:t>
      </w:r>
      <w:proofErr w:type="spellStart"/>
      <w:r w:rsidRPr="00B97ABD">
        <w:rPr>
          <w:sz w:val="28"/>
          <w:szCs w:val="28"/>
        </w:rPr>
        <w:t>Ораби</w:t>
      </w:r>
      <w:proofErr w:type="spellEnd"/>
      <w:r w:rsidRPr="00B97ABD">
        <w:rPr>
          <w:sz w:val="28"/>
          <w:szCs w:val="28"/>
        </w:rPr>
        <w:t>-паши в Египте (1881—1882) и аль-</w:t>
      </w:r>
      <w:proofErr w:type="spellStart"/>
      <w:r w:rsidRPr="00B97ABD">
        <w:rPr>
          <w:sz w:val="28"/>
          <w:szCs w:val="28"/>
        </w:rPr>
        <w:t>Махди</w:t>
      </w:r>
      <w:proofErr w:type="spellEnd"/>
      <w:r w:rsidRPr="00B97ABD">
        <w:rPr>
          <w:sz w:val="28"/>
          <w:szCs w:val="28"/>
        </w:rPr>
        <w:t xml:space="preserve"> в Судане (см. </w:t>
      </w:r>
      <w:proofErr w:type="spellStart"/>
      <w:r w:rsidRPr="00B97ABD">
        <w:rPr>
          <w:sz w:val="28"/>
          <w:szCs w:val="28"/>
        </w:rPr>
        <w:t>Махдис</w:t>
      </w:r>
      <w:proofErr w:type="spellEnd"/>
      <w:r w:rsidRPr="00B97ABD">
        <w:rPr>
          <w:sz w:val="28"/>
          <w:szCs w:val="28"/>
        </w:rPr>
        <w:t xml:space="preserve">- </w:t>
      </w:r>
      <w:proofErr w:type="spellStart"/>
      <w:r w:rsidRPr="00B97ABD">
        <w:rPr>
          <w:sz w:val="28"/>
          <w:szCs w:val="28"/>
        </w:rPr>
        <w:t>тов</w:t>
      </w:r>
      <w:proofErr w:type="spellEnd"/>
      <w:r w:rsidRPr="00B97ABD">
        <w:rPr>
          <w:sz w:val="28"/>
          <w:szCs w:val="28"/>
        </w:rPr>
        <w:t xml:space="preserve"> восстание в Судане 1881—1898) и др.</w:t>
      </w:r>
    </w:p>
    <w:p w:rsidR="00B97ABD" w:rsidRPr="00B97ABD" w:rsidRDefault="00B97ABD" w:rsidP="00B97ABD">
      <w:pPr>
        <w:pStyle w:val="a3"/>
        <w:shd w:val="clear" w:color="auto" w:fill="FFFFFF"/>
        <w:jc w:val="both"/>
        <w:rPr>
          <w:sz w:val="28"/>
          <w:szCs w:val="28"/>
        </w:rPr>
      </w:pPr>
      <w:r w:rsidRPr="00B97ABD">
        <w:rPr>
          <w:sz w:val="28"/>
          <w:szCs w:val="28"/>
        </w:rPr>
        <w:t xml:space="preserve">На начальных этапах антиколониальную борьбу, зачастую носившую стихийный, неорганизованный характер, преимущественно возглавляли представители феодальной традиционной знати, вожди племен, религиозные </w:t>
      </w:r>
      <w:r w:rsidRPr="00B97ABD">
        <w:rPr>
          <w:sz w:val="28"/>
          <w:szCs w:val="28"/>
        </w:rPr>
        <w:lastRenderedPageBreak/>
        <w:t>деятели и т. д. Освободительное движение в различных государствах и регионах имело свою специфику, определявшуюся конкретными историческими условиями каждой отдельно взятой страны, уровнем ее социально-экономического развития, этническими и национальными особенностями, а также формами и методами колониального управления.</w:t>
      </w:r>
    </w:p>
    <w:p w:rsidR="00B97ABD" w:rsidRPr="00B97ABD" w:rsidRDefault="00B97ABD" w:rsidP="00B97ABD">
      <w:pPr>
        <w:pStyle w:val="a3"/>
        <w:shd w:val="clear" w:color="auto" w:fill="FFFFFF"/>
        <w:jc w:val="both"/>
        <w:rPr>
          <w:sz w:val="28"/>
          <w:szCs w:val="28"/>
        </w:rPr>
      </w:pPr>
      <w:r w:rsidRPr="00B97ABD">
        <w:rPr>
          <w:sz w:val="28"/>
          <w:szCs w:val="28"/>
        </w:rPr>
        <w:t>Во 2-й половине 19 в. национально-освободительное движение претерпело существенные качественные изменения и стало принимать более организованные формы. Появились первые общественно-политические организации и общества культурно-просветительского и религиозно-реформаторского характера, активно включавшиеся в политическую жизнь. Начался процесс формирования идеологии освободительного движения. Носителями и пропагандистами идей национализма стали представители зарождавшейся интеллигенции, мелкобуржуазных слоев.</w:t>
      </w:r>
    </w:p>
    <w:p w:rsidR="00B97ABD" w:rsidRPr="00B97ABD" w:rsidRDefault="00B97ABD" w:rsidP="00B97ABD">
      <w:pPr>
        <w:pStyle w:val="a3"/>
        <w:shd w:val="clear" w:color="auto" w:fill="FFFFFF"/>
        <w:jc w:val="both"/>
        <w:rPr>
          <w:sz w:val="28"/>
          <w:szCs w:val="28"/>
        </w:rPr>
      </w:pPr>
      <w:r w:rsidRPr="00B97ABD">
        <w:rPr>
          <w:sz w:val="28"/>
          <w:szCs w:val="28"/>
        </w:rPr>
        <w:t xml:space="preserve">Как в азиатских, так и в африканских странах на определенных этапах борьбы достаточно мощным мобилизующим фактором оказалась религия, способствовавшая сплочению и организации широких масс. Антиколониальное сопротивление нередко </w:t>
      </w:r>
      <w:proofErr w:type="spellStart"/>
      <w:r w:rsidRPr="00B97ABD">
        <w:rPr>
          <w:sz w:val="28"/>
          <w:szCs w:val="28"/>
        </w:rPr>
        <w:t>резворачивалось</w:t>
      </w:r>
      <w:proofErr w:type="spellEnd"/>
      <w:r w:rsidRPr="00B97ABD">
        <w:rPr>
          <w:sz w:val="28"/>
          <w:szCs w:val="28"/>
        </w:rPr>
        <w:t xml:space="preserve"> под религиозными знаменами (восстание аль-</w:t>
      </w:r>
      <w:proofErr w:type="spellStart"/>
      <w:r w:rsidRPr="00B97ABD">
        <w:rPr>
          <w:sz w:val="28"/>
          <w:szCs w:val="28"/>
        </w:rPr>
        <w:t>Махди</w:t>
      </w:r>
      <w:proofErr w:type="spellEnd"/>
      <w:r w:rsidRPr="00B97ABD">
        <w:rPr>
          <w:sz w:val="28"/>
          <w:szCs w:val="28"/>
        </w:rPr>
        <w:t xml:space="preserve"> в Судане, движение </w:t>
      </w:r>
      <w:proofErr w:type="spellStart"/>
      <w:r w:rsidRPr="00B97ABD">
        <w:rPr>
          <w:sz w:val="28"/>
          <w:szCs w:val="28"/>
        </w:rPr>
        <w:t>сенуситов</w:t>
      </w:r>
      <w:proofErr w:type="spellEnd"/>
      <w:r w:rsidRPr="00B97ABD">
        <w:rPr>
          <w:sz w:val="28"/>
          <w:szCs w:val="28"/>
        </w:rPr>
        <w:t xml:space="preserve"> в Ливии и ваххабитов на Аравийском полуострове, различного рода панисламистские движения, охватившие практически весь мусульманский мир, </w:t>
      </w:r>
      <w:proofErr w:type="spellStart"/>
      <w:r w:rsidRPr="00B97ABD">
        <w:rPr>
          <w:sz w:val="28"/>
          <w:szCs w:val="28"/>
        </w:rPr>
        <w:t>кимбангизм</w:t>
      </w:r>
      <w:proofErr w:type="spellEnd"/>
      <w:r w:rsidRPr="00B97ABD">
        <w:rPr>
          <w:sz w:val="28"/>
          <w:szCs w:val="28"/>
        </w:rPr>
        <w:t xml:space="preserve"> в Бельгийском Конго).</w:t>
      </w:r>
    </w:p>
    <w:p w:rsidR="00B97ABD" w:rsidRPr="00B97ABD" w:rsidRDefault="00B97ABD" w:rsidP="00B97ABD">
      <w:pPr>
        <w:pStyle w:val="a3"/>
        <w:shd w:val="clear" w:color="auto" w:fill="FFFFFF"/>
        <w:jc w:val="both"/>
        <w:rPr>
          <w:sz w:val="28"/>
          <w:szCs w:val="28"/>
        </w:rPr>
      </w:pPr>
      <w:r w:rsidRPr="00B97ABD">
        <w:rPr>
          <w:sz w:val="28"/>
          <w:szCs w:val="28"/>
        </w:rPr>
        <w:t>Большое влияние на развитие революционного процесса в Азии и Африке оказали события в Европе, и прежде всего в России. Под непосредственным воздействием революции 1905—1907 гг. и Октябрьской революции по многим странам Востока прокатилась мощная волна антиколониальных восстаний и войн. Ареной бурных выступлений народных масс, требовавших ликвидации империалистического гнета, стали Китай и Корея, Индонезия и Индия, Иран и Афганистан, Египет и Марокко, Сирия и Турция, Нигерия, Сьерра-Леоне и Гамбия, Кения и Камерун и др.</w:t>
      </w:r>
    </w:p>
    <w:p w:rsidR="00B97ABD" w:rsidRPr="00B97ABD" w:rsidRDefault="008C066F" w:rsidP="008C066F">
      <w:pPr>
        <w:pStyle w:val="a3"/>
        <w:shd w:val="clear" w:color="auto" w:fill="FFFFFF"/>
        <w:spacing w:before="150" w:beforeAutospacing="0"/>
        <w:rPr>
          <w:sz w:val="28"/>
          <w:szCs w:val="28"/>
        </w:rPr>
      </w:pPr>
      <w:r w:rsidRPr="00B97ABD">
        <w:rPr>
          <w:sz w:val="28"/>
          <w:szCs w:val="28"/>
        </w:rPr>
        <w:t xml:space="preserve"> Многим социалистам казалось, что наступает мировая революция, способная свергнуть капиталистический строй на всей Земле. Но мировой организации социалистов в это время не существовало.</w:t>
      </w:r>
      <w:r w:rsidR="00B97ABD" w:rsidRPr="00B97ABD">
        <w:rPr>
          <w:sz w:val="28"/>
          <w:szCs w:val="28"/>
        </w:rPr>
        <w:t xml:space="preserve"> </w:t>
      </w:r>
    </w:p>
    <w:p w:rsidR="008C066F" w:rsidRPr="00B97ABD" w:rsidRDefault="008C066F" w:rsidP="008C066F">
      <w:pPr>
        <w:pStyle w:val="a3"/>
        <w:shd w:val="clear" w:color="auto" w:fill="FFFFFF"/>
        <w:spacing w:before="150" w:beforeAutospacing="0"/>
        <w:rPr>
          <w:sz w:val="28"/>
          <w:szCs w:val="28"/>
        </w:rPr>
      </w:pPr>
      <w:r w:rsidRPr="00B97ABD">
        <w:rPr>
          <w:sz w:val="28"/>
          <w:szCs w:val="28"/>
        </w:rPr>
        <w:t xml:space="preserve"> II Интернационал с началом мировой войны распался, потому что лидеры социал-демократов поддержали военные усилия своих правительств и, таким образом, выступили против своих товарищей в других странах. В 1919 г. социал-демократические партии объявили о готовности восстановить Интернационал, но к этому времени выяснилось, что социалистов раздирают острые идейные противоречия. Часть российских социал-демократов во главе с Лениным выступила за скорейший переход к социализму, за социалистическую революцию. С точки зрения большинства социал-</w:t>
      </w:r>
      <w:r w:rsidRPr="00B97ABD">
        <w:rPr>
          <w:sz w:val="28"/>
          <w:szCs w:val="28"/>
        </w:rPr>
        <w:lastRenderedPageBreak/>
        <w:t>демократов, условия для социализма ещё не созрели, так как социализм не может существовать без демократической культуры трудящихся. Но Ленин и его сторонники-большевики считали возможным пренебречь демократией ради скорейшего свержения капитализма. Их пример вдохновил часть левых социалистов всего мира. В марте 1919 г. в Москве был создан Коммунистический (третий) Интернационал (Коминтерн). В него вошли большевистская и другие коммунистические партии, некоторые из них выделились из социал-демократических. Коминтерн использовал ресурсы России для подготовки революций в разных странах. Такой «экспорт революции» обычно заканчивался восстаниями, которые не поддерживались народом и потому подавлялись, как это было, например, в Германии и Эстонии в 1923–1924 гг. Только в Монголии при поддержке Коминтерна в 1921 г. победила революция. Эта страна оказалась в зависимости от Советской России.</w:t>
      </w:r>
    </w:p>
    <w:p w:rsidR="008C066F" w:rsidRPr="00B97ABD" w:rsidRDefault="008C066F" w:rsidP="008C066F">
      <w:pPr>
        <w:pStyle w:val="a3"/>
        <w:shd w:val="clear" w:color="auto" w:fill="FFFFFF"/>
        <w:spacing w:before="150" w:beforeAutospacing="0"/>
        <w:rPr>
          <w:sz w:val="28"/>
          <w:szCs w:val="28"/>
        </w:rPr>
      </w:pPr>
      <w:r w:rsidRPr="00B97ABD">
        <w:rPr>
          <w:sz w:val="28"/>
          <w:szCs w:val="28"/>
        </w:rPr>
        <w:t>В 1920 г. социал-демократы воссоздали II Интернационал, который затем был преобразован в Социалистический (Социнтерн). Социал-демократов стали называть также просто социалистами, отличая их от коммунистов из III Интернационала. Несмотря на обвинения в </w:t>
      </w:r>
      <w:r w:rsidRPr="00B97ABD">
        <w:rPr>
          <w:rStyle w:val="a4"/>
          <w:sz w:val="28"/>
          <w:szCs w:val="28"/>
        </w:rPr>
        <w:t>оппортунизме</w:t>
      </w:r>
      <w:r w:rsidRPr="00B97ABD">
        <w:rPr>
          <w:sz w:val="28"/>
          <w:szCs w:val="28"/>
        </w:rPr>
        <w:t> и </w:t>
      </w:r>
      <w:r w:rsidRPr="00B97ABD">
        <w:rPr>
          <w:rStyle w:val="a4"/>
          <w:sz w:val="28"/>
          <w:szCs w:val="28"/>
        </w:rPr>
        <w:t>поссибилизме</w:t>
      </w:r>
      <w:r w:rsidRPr="00B97ABD">
        <w:rPr>
          <w:sz w:val="28"/>
          <w:szCs w:val="28"/>
        </w:rPr>
        <w:t> со стороны коммунистов, за социалистов голосовало большинство рабочих Западной Европы; социалистические министры сумели значительно расширить права рабочих и улучшить условия их жизни. Наибольших успехов социалисты добились в Швеции, где с 1920 г. они несколько раз находились у власти.</w:t>
      </w:r>
    </w:p>
    <w:p w:rsidR="008C066F" w:rsidRPr="00B97ABD" w:rsidRDefault="008C066F" w:rsidP="008C066F">
      <w:pPr>
        <w:pStyle w:val="a3"/>
        <w:shd w:val="clear" w:color="auto" w:fill="FFFFFF"/>
        <w:spacing w:before="150" w:beforeAutospacing="0"/>
        <w:rPr>
          <w:sz w:val="28"/>
          <w:szCs w:val="28"/>
        </w:rPr>
      </w:pPr>
      <w:r w:rsidRPr="00B97ABD">
        <w:rPr>
          <w:sz w:val="28"/>
          <w:szCs w:val="28"/>
        </w:rPr>
        <w:t>Образование Турецкой республики</w:t>
      </w:r>
    </w:p>
    <w:p w:rsidR="008C066F" w:rsidRPr="00B97ABD" w:rsidRDefault="008C066F" w:rsidP="008C066F">
      <w:pPr>
        <w:pStyle w:val="a3"/>
        <w:shd w:val="clear" w:color="auto" w:fill="FFFFFF"/>
        <w:spacing w:before="150" w:beforeAutospacing="0"/>
        <w:rPr>
          <w:sz w:val="28"/>
          <w:szCs w:val="28"/>
        </w:rPr>
      </w:pPr>
      <w:r w:rsidRPr="00B97ABD">
        <w:rPr>
          <w:sz w:val="28"/>
          <w:szCs w:val="28"/>
        </w:rPr>
        <w:t>Распад ждал и Османскую империю. Её армия была разбита, а большая часть территории оккупирована Антантой. Южные провинции поделили между собой Великобритания и Франция, восток Малой Азии должен был отойти курдам и Армении, а запад – Греции.</w:t>
      </w:r>
    </w:p>
    <w:p w:rsidR="008C066F" w:rsidRPr="00B97ABD" w:rsidRDefault="008C066F" w:rsidP="008C066F">
      <w:pPr>
        <w:pStyle w:val="a3"/>
        <w:shd w:val="clear" w:color="auto" w:fill="FFFFFF"/>
        <w:spacing w:before="150" w:beforeAutospacing="0"/>
        <w:rPr>
          <w:sz w:val="28"/>
          <w:szCs w:val="28"/>
        </w:rPr>
      </w:pPr>
      <w:r w:rsidRPr="00B97ABD">
        <w:rPr>
          <w:sz w:val="28"/>
          <w:szCs w:val="28"/>
        </w:rPr>
        <w:t xml:space="preserve">В 1919 г. турки начали партизанскую войну против оккупантов. Лидером национального движения стал генерал Мустафа </w:t>
      </w:r>
      <w:proofErr w:type="spellStart"/>
      <w:r w:rsidRPr="00B97ABD">
        <w:rPr>
          <w:sz w:val="28"/>
          <w:szCs w:val="28"/>
        </w:rPr>
        <w:t>Кемаль</w:t>
      </w:r>
      <w:proofErr w:type="spellEnd"/>
      <w:r w:rsidRPr="00B97ABD">
        <w:rPr>
          <w:sz w:val="28"/>
          <w:szCs w:val="28"/>
        </w:rPr>
        <w:t>.</w:t>
      </w:r>
    </w:p>
    <w:p w:rsidR="008C066F" w:rsidRPr="00B97ABD" w:rsidRDefault="008C066F" w:rsidP="008C066F">
      <w:pPr>
        <w:pStyle w:val="a3"/>
        <w:shd w:val="clear" w:color="auto" w:fill="FFFFFF"/>
        <w:spacing w:before="150" w:beforeAutospacing="0"/>
        <w:rPr>
          <w:sz w:val="28"/>
          <w:szCs w:val="28"/>
        </w:rPr>
      </w:pPr>
      <w:r w:rsidRPr="00B97ABD">
        <w:rPr>
          <w:sz w:val="28"/>
          <w:szCs w:val="28"/>
        </w:rPr>
        <w:t xml:space="preserve">В апреле 1920 г. старый парламент Османской империи провозгласил декларацию независимости Турции, за что был тут же разогнан войсками Антанты. Султанское правительство подписало Севрский мирный договор, отрезавший от Турции значительную часть Малой Азии. Тогда в самом центре страны, в Анкаре, было созвано Великое национальное собрание Турции, объявившее себя единственной законной властью. Собрание не признало договор. В ответ греческая армия предприняла наступление на Анкару. В 1921 г. на подступах к Анкаре великолепно оснащённая греческая армия потерпела поражение от только что созданной турецкой, которой командовал </w:t>
      </w:r>
      <w:proofErr w:type="spellStart"/>
      <w:r w:rsidRPr="00B97ABD">
        <w:rPr>
          <w:sz w:val="28"/>
          <w:szCs w:val="28"/>
        </w:rPr>
        <w:t>Кемаль</w:t>
      </w:r>
      <w:proofErr w:type="spellEnd"/>
      <w:r w:rsidRPr="00B97ABD">
        <w:rPr>
          <w:sz w:val="28"/>
          <w:szCs w:val="28"/>
        </w:rPr>
        <w:t xml:space="preserve">. Большую военную помощь </w:t>
      </w:r>
      <w:proofErr w:type="spellStart"/>
      <w:r w:rsidRPr="00B97ABD">
        <w:rPr>
          <w:sz w:val="28"/>
          <w:szCs w:val="28"/>
        </w:rPr>
        <w:t>кемалистам</w:t>
      </w:r>
      <w:proofErr w:type="spellEnd"/>
      <w:r w:rsidRPr="00B97ABD">
        <w:rPr>
          <w:sz w:val="28"/>
          <w:szCs w:val="28"/>
        </w:rPr>
        <w:t xml:space="preserve"> в борьбе с </w:t>
      </w:r>
      <w:r w:rsidRPr="00B97ABD">
        <w:rPr>
          <w:sz w:val="28"/>
          <w:szCs w:val="28"/>
        </w:rPr>
        <w:lastRenderedPageBreak/>
        <w:t xml:space="preserve">империалистами оказала Советская Россия. В 1922 г. греческая армия была разгромлена. В 1923 г. в Лозанне Турция заключила соглашение со странами Антанты, в соответствии с которым вся территория Малой Азии оставалась за ней. В 1923 г. Мустафа </w:t>
      </w:r>
      <w:proofErr w:type="spellStart"/>
      <w:r w:rsidRPr="00B97ABD">
        <w:rPr>
          <w:sz w:val="28"/>
          <w:szCs w:val="28"/>
        </w:rPr>
        <w:t>Кемаль</w:t>
      </w:r>
      <w:proofErr w:type="spellEnd"/>
      <w:r w:rsidRPr="00B97ABD">
        <w:rPr>
          <w:sz w:val="28"/>
          <w:szCs w:val="28"/>
        </w:rPr>
        <w:t xml:space="preserve"> был избран президентом Турции и пожизненным председателем правящей в стране Народно-республиканской партии. В 1934 г. при введении фамилий в Турции, проводившемся по его инициативе, Мустафа </w:t>
      </w:r>
      <w:proofErr w:type="spellStart"/>
      <w:r w:rsidRPr="00B97ABD">
        <w:rPr>
          <w:sz w:val="28"/>
          <w:szCs w:val="28"/>
        </w:rPr>
        <w:t>Кемаль</w:t>
      </w:r>
      <w:proofErr w:type="spellEnd"/>
      <w:r w:rsidRPr="00B97ABD">
        <w:rPr>
          <w:sz w:val="28"/>
          <w:szCs w:val="28"/>
        </w:rPr>
        <w:t xml:space="preserve"> получил фамилию </w:t>
      </w:r>
      <w:proofErr w:type="spellStart"/>
      <w:r w:rsidRPr="00B97ABD">
        <w:rPr>
          <w:sz w:val="28"/>
          <w:szCs w:val="28"/>
        </w:rPr>
        <w:t>Ататюрк</w:t>
      </w:r>
      <w:proofErr w:type="spellEnd"/>
      <w:r w:rsidRPr="00B97ABD">
        <w:rPr>
          <w:sz w:val="28"/>
          <w:szCs w:val="28"/>
        </w:rPr>
        <w:t xml:space="preserve"> – «отец турок».</w:t>
      </w:r>
    </w:p>
    <w:p w:rsidR="008C066F" w:rsidRPr="00B97ABD" w:rsidRDefault="008C066F" w:rsidP="008C066F">
      <w:pPr>
        <w:pStyle w:val="a3"/>
        <w:shd w:val="clear" w:color="auto" w:fill="FFFFFF"/>
        <w:spacing w:before="150" w:beforeAutospacing="0"/>
        <w:rPr>
          <w:sz w:val="28"/>
          <w:szCs w:val="28"/>
        </w:rPr>
      </w:pPr>
      <w:r w:rsidRPr="00B97ABD">
        <w:rPr>
          <w:sz w:val="28"/>
          <w:szCs w:val="28"/>
          <w:shd w:val="clear" w:color="auto" w:fill="FFFFFF"/>
        </w:rPr>
        <w:t xml:space="preserve">Укрепившись у власти, </w:t>
      </w:r>
      <w:proofErr w:type="spellStart"/>
      <w:r w:rsidRPr="00B97ABD">
        <w:rPr>
          <w:sz w:val="28"/>
          <w:szCs w:val="28"/>
          <w:shd w:val="clear" w:color="auto" w:fill="FFFFFF"/>
        </w:rPr>
        <w:t>Кемаль</w:t>
      </w:r>
      <w:proofErr w:type="spellEnd"/>
      <w:r w:rsidRPr="00B97ABD">
        <w:rPr>
          <w:sz w:val="28"/>
          <w:szCs w:val="28"/>
          <w:shd w:val="clear" w:color="auto" w:fill="FFFFFF"/>
        </w:rPr>
        <w:t xml:space="preserve"> установил диктатуру, разгромил демократические и коммунистические организации и приступил к реформам. Турция была провозглашена республикой, секуляризовались церковные земли. Исламские нормы права, алфавит и даже традиционная одежда принудительно были заменены европейскими. В экономике проводилась политика этатизма, то есть огосударствления. Но частная торговля сохранялась. Власти запретили многоженство, предоставили избирательное право женщинам, создали систему светского образования. Так были заложены основы современного Турецкого государства.</w:t>
      </w:r>
      <w:r w:rsidR="00202AAD" w:rsidRPr="00B97ABD">
        <w:rPr>
          <w:sz w:val="28"/>
          <w:szCs w:val="28"/>
          <w:shd w:val="clear" w:color="auto" w:fill="FFFFFF"/>
        </w:rPr>
        <w:t xml:space="preserve"> </w:t>
      </w:r>
      <w:r w:rsidR="00202AAD" w:rsidRPr="00B97ABD">
        <w:rPr>
          <w:sz w:val="28"/>
          <w:szCs w:val="28"/>
          <w:shd w:val="clear" w:color="auto" w:fill="FFFFFF"/>
        </w:rPr>
        <w:t>Ареной революционного движения стал Иран. В годы войны он был оккупирован российскими и британскими войсками. В 1919 г. Великобритания подписала с шахом Ирана договор, закреплявший его статус зависимой страны. В частности, предполагалось, что английские советники возглавят иранскую армию и правительственные ведомства. Этот договор стал причиной недовольства в самых различных слоях иранского общества, включая духовенство и купечество. Ослабление центральной власти вызвало во многих провинциях Ирана, особенно на севере страны, подъем сепаратистских движений.</w:t>
      </w:r>
      <w:r w:rsidR="00202AAD" w:rsidRPr="00B97ABD">
        <w:rPr>
          <w:sz w:val="28"/>
          <w:szCs w:val="28"/>
        </w:rPr>
        <w:br/>
      </w:r>
      <w:r w:rsidR="00202AAD" w:rsidRPr="00B97ABD">
        <w:rPr>
          <w:sz w:val="28"/>
          <w:szCs w:val="28"/>
          <w:shd w:val="clear" w:color="auto" w:fill="FFFFFF"/>
        </w:rPr>
        <w:t>В 1921 г. дворец правительства в Тегеране был захвачен воинскими частями, которыми командовал подполковник Реза-хан, впоследствии ставший шахом Ирана. Новое правительство Ирана отказалось ратифицировать договор с Англией, установило дружественные отношения с Советской Россией. В подписанном советско-иранском договоре закреплялся статус Ирана как независимого государства. Иран обязывался не допускать использования своей территории для враждебной России деятельности. В противном случае Россия имела право ввести войска в Иран. Этот пункт гарантировал Ирану защиту от военного вмешательства Великобритании, которая тогда считалась враждебным России государством.</w:t>
      </w:r>
      <w:r w:rsidR="00202AAD" w:rsidRPr="00B97ABD">
        <w:rPr>
          <w:sz w:val="28"/>
          <w:szCs w:val="28"/>
        </w:rPr>
        <w:br/>
      </w:r>
      <w:r w:rsidR="00202AAD" w:rsidRPr="00B97ABD">
        <w:rPr>
          <w:sz w:val="28"/>
          <w:szCs w:val="28"/>
          <w:shd w:val="clear" w:color="auto" w:fill="FFFFFF"/>
        </w:rPr>
        <w:t xml:space="preserve">В 1921 г. договор о дружбе с Россией заключил Афганистан. Этому предшествовало вторжение в Афганистан (1919) английских Войск, стремившихся установить полный контроль над этой страной, но потерпевших неудачу. Против англичан выступили вожди </w:t>
      </w:r>
      <w:proofErr w:type="spellStart"/>
      <w:r w:rsidR="00202AAD" w:rsidRPr="00B97ABD">
        <w:rPr>
          <w:sz w:val="28"/>
          <w:szCs w:val="28"/>
          <w:shd w:val="clear" w:color="auto" w:fill="FFFFFF"/>
        </w:rPr>
        <w:t>пуштунских</w:t>
      </w:r>
      <w:proofErr w:type="spellEnd"/>
      <w:r w:rsidR="00202AAD" w:rsidRPr="00B97ABD">
        <w:rPr>
          <w:sz w:val="28"/>
          <w:szCs w:val="28"/>
          <w:shd w:val="clear" w:color="auto" w:fill="FFFFFF"/>
        </w:rPr>
        <w:t xml:space="preserve"> племен, живших не только в Афганистане, но и на Северо-Западе Британской Индии. В Кабуле было создано Временное революционное правительство Индии, что вызвало у англичан серьезное беспокойство, заставив отказаться от продолжения войны против Афганистана.</w:t>
      </w:r>
      <w:r w:rsidR="00202AAD" w:rsidRPr="00B97ABD">
        <w:rPr>
          <w:sz w:val="28"/>
          <w:szCs w:val="28"/>
        </w:rPr>
        <w:br/>
      </w:r>
      <w:r w:rsidR="00202AAD" w:rsidRPr="00B97ABD">
        <w:rPr>
          <w:sz w:val="28"/>
          <w:szCs w:val="28"/>
          <w:shd w:val="clear" w:color="auto" w:fill="FFFFFF"/>
        </w:rPr>
        <w:t xml:space="preserve">Основной политической партией самой богатой и густонаселенной </w:t>
      </w:r>
      <w:r w:rsidR="00202AAD" w:rsidRPr="00B97ABD">
        <w:rPr>
          <w:sz w:val="28"/>
          <w:szCs w:val="28"/>
          <w:shd w:val="clear" w:color="auto" w:fill="FFFFFF"/>
        </w:rPr>
        <w:lastRenderedPageBreak/>
        <w:t>британской колонии, Индии, являлся Индийский Национальный конгресс (ИНК). Партия действовала легально с прошлого века и сотрудничала с колониальными властями. Она рассчитывала, что помощь, оказанная Индией Великобритании в мировой войне, дает основание на предоставление этой колонии самоуправления. Однако британские власти пошли в 1919 г. на создание лишь консультативных органов, не имеющих никакой реальной власти.</w:t>
      </w:r>
      <w:r w:rsidR="00202AAD" w:rsidRPr="00B97ABD">
        <w:rPr>
          <w:sz w:val="28"/>
          <w:szCs w:val="28"/>
        </w:rPr>
        <w:br/>
      </w:r>
      <w:r w:rsidR="00202AAD" w:rsidRPr="00B97ABD">
        <w:rPr>
          <w:sz w:val="28"/>
          <w:szCs w:val="28"/>
          <w:shd w:val="clear" w:color="auto" w:fill="FFFFFF"/>
        </w:rPr>
        <w:t xml:space="preserve">Лидер ИНК М. Ганди, в рамках разработанной им и отвечающей традициям Индии концепции ненасилия, объявил о начале кампании гражданского неповиновения. Она включала отказ индусов от сотрудничества с властями, прекращение работы в администрации и в британских компаниях, учебных заведениях, бойкот английских товаров, манифестации. Кампании не удалось удержаться исключительно в рамках ненасилия. 13 апреля 1919 г. в городе </w:t>
      </w:r>
      <w:proofErr w:type="spellStart"/>
      <w:r w:rsidR="00202AAD" w:rsidRPr="00B97ABD">
        <w:rPr>
          <w:sz w:val="28"/>
          <w:szCs w:val="28"/>
          <w:shd w:val="clear" w:color="auto" w:fill="FFFFFF"/>
        </w:rPr>
        <w:t>Амритсаре</w:t>
      </w:r>
      <w:proofErr w:type="spellEnd"/>
      <w:r w:rsidR="00202AAD" w:rsidRPr="00B97ABD">
        <w:rPr>
          <w:sz w:val="28"/>
          <w:szCs w:val="28"/>
          <w:shd w:val="clear" w:color="auto" w:fill="FFFFFF"/>
        </w:rPr>
        <w:t xml:space="preserve"> британские войска открыли огонь по участникам мирного митинга, было убито около 1 тыс. человек.</w:t>
      </w:r>
      <w:r w:rsidR="00202AAD" w:rsidRPr="00B97ABD">
        <w:rPr>
          <w:sz w:val="28"/>
          <w:szCs w:val="28"/>
        </w:rPr>
        <w:br/>
      </w:r>
      <w:r w:rsidR="00202AAD" w:rsidRPr="00B97ABD">
        <w:rPr>
          <w:sz w:val="28"/>
          <w:szCs w:val="28"/>
          <w:shd w:val="clear" w:color="auto" w:fill="FFFFFF"/>
        </w:rPr>
        <w:t>Запугать участников антиколониального движения не удалось. Во многих провинциях начались восстания против власти колонизаторов. Лишь в 1922 г., по инициативе ИНК, лидеры которой опасались, что ситуация полностью выйдет из-под контроля, кампания была прекращена.</w:t>
      </w:r>
      <w:r w:rsidR="00202AAD" w:rsidRPr="00B97ABD">
        <w:rPr>
          <w:sz w:val="28"/>
          <w:szCs w:val="28"/>
        </w:rPr>
        <w:br/>
      </w:r>
      <w:r w:rsidR="00202AAD" w:rsidRPr="00B97ABD">
        <w:rPr>
          <w:sz w:val="28"/>
          <w:szCs w:val="28"/>
          <w:shd w:val="clear" w:color="auto" w:fill="FFFFFF"/>
        </w:rPr>
        <w:t>Ареной самых масштабных революционных событий в 1920-е гг. стал Китай. Решения Вашингтонской конференции, возвратившие Китай к положению начала века, — зависимой страны с «открытыми дверями* для иностранцев, вызвали подъем национального движения. Созданная в Китае при поддержке Коминтерна Коммунистическая партия, совместно с буржуазно-националистическим гоминданом, создала единый антиимпериалистический фронт. Началось формирование Национально-революционной армии (НРА), в создание которой большой вклад внес СССР. НРА оснащалась советским оружием, в ее рядах состояли военные инструкторы и добровольцы из СССР, которыми руководил советский военачальник В.К. Блюхер.</w:t>
      </w:r>
      <w:r w:rsidR="00202AAD" w:rsidRPr="00B97ABD">
        <w:rPr>
          <w:sz w:val="28"/>
          <w:szCs w:val="28"/>
        </w:rPr>
        <w:br/>
      </w:r>
      <w:r w:rsidR="00202AAD" w:rsidRPr="00B97ABD">
        <w:rPr>
          <w:sz w:val="28"/>
          <w:szCs w:val="28"/>
          <w:shd w:val="clear" w:color="auto" w:fill="FFFFFF"/>
        </w:rPr>
        <w:t xml:space="preserve">В 1925 г. в </w:t>
      </w:r>
      <w:proofErr w:type="spellStart"/>
      <w:r w:rsidR="00202AAD" w:rsidRPr="00B97ABD">
        <w:rPr>
          <w:sz w:val="28"/>
          <w:szCs w:val="28"/>
          <w:shd w:val="clear" w:color="auto" w:fill="FFFFFF"/>
        </w:rPr>
        <w:t>Гуанджоу</w:t>
      </w:r>
      <w:proofErr w:type="spellEnd"/>
      <w:r w:rsidR="00202AAD" w:rsidRPr="00B97ABD">
        <w:rPr>
          <w:sz w:val="28"/>
          <w:szCs w:val="28"/>
          <w:shd w:val="clear" w:color="auto" w:fill="FFFFFF"/>
        </w:rPr>
        <w:t xml:space="preserve"> (Кантоне) было объявлено о создании национального правительства Китая. НРА начала поход на Север, нанося поражение войскам местных, провинциальных феодально-милитаристских клик.</w:t>
      </w:r>
      <w:r w:rsidR="00202AAD" w:rsidRPr="00B97ABD">
        <w:rPr>
          <w:sz w:val="28"/>
          <w:szCs w:val="28"/>
        </w:rPr>
        <w:br/>
      </w:r>
      <w:r w:rsidR="00202AAD" w:rsidRPr="00B97ABD">
        <w:rPr>
          <w:sz w:val="28"/>
          <w:szCs w:val="28"/>
          <w:shd w:val="clear" w:color="auto" w:fill="FFFFFF"/>
        </w:rPr>
        <w:t>Опасения, что Китай окажется под контролем политической силы, направляемой из СССР, побудили Великобританию и США в 1927 г. к вмешательству в ход гражданской войны. Эскадры этих держав подвергли бомбардировке Нанкин. В этих условиях лидер гоминдана, генерал Чан Кайши, предпочел пойти на компромисс со странами Запада. Китайские коммунисты, левое крыло которых уже давно раздражало гоминдан попытками начать строить социализм в Китае, были изгнаны из правительства, подверглись репрессиям.</w:t>
      </w:r>
      <w:r w:rsidR="00202AAD" w:rsidRPr="00B97ABD">
        <w:rPr>
          <w:sz w:val="28"/>
          <w:szCs w:val="28"/>
        </w:rPr>
        <w:br/>
      </w:r>
      <w:r w:rsidR="00202AAD" w:rsidRPr="00B97ABD">
        <w:rPr>
          <w:sz w:val="28"/>
          <w:szCs w:val="28"/>
          <w:shd w:val="clear" w:color="auto" w:fill="FFFFFF"/>
        </w:rPr>
        <w:t xml:space="preserve">В Китае началась многолетняя гражданская война, с перерывами продолжавшаяся до 1949 г. Те части НРА, в которых было сильно влияние коммунистов и советских советников, стали основой Красной Армии Китая. В 1931 г. было провозглашено создание рабоче-крестьянского правительства Китайской советской республики, которое возглавил лидер Компартии Мао </w:t>
      </w:r>
      <w:r w:rsidR="00202AAD" w:rsidRPr="00B97ABD">
        <w:rPr>
          <w:sz w:val="28"/>
          <w:szCs w:val="28"/>
          <w:shd w:val="clear" w:color="auto" w:fill="FFFFFF"/>
        </w:rPr>
        <w:lastRenderedPageBreak/>
        <w:t>Цзэдун. Оно контролировало северные районы страны, опираясь на поддержку СССР.</w:t>
      </w:r>
      <w:r w:rsidR="00202AAD" w:rsidRPr="00B97ABD">
        <w:rPr>
          <w:sz w:val="28"/>
          <w:szCs w:val="28"/>
        </w:rPr>
        <w:br/>
      </w:r>
      <w:r w:rsidR="00202AAD" w:rsidRPr="00B97ABD">
        <w:rPr>
          <w:sz w:val="28"/>
          <w:szCs w:val="28"/>
          <w:shd w:val="clear" w:color="auto" w:fill="FFFFFF"/>
        </w:rPr>
        <w:t>После потрясений, вызванных первой мировой войной и ее последствиями, колониальная система устояла, но события 1920-х гг. наглядно показали, что крушение колониализма является вполне реальной перспективой</w:t>
      </w:r>
      <w:r w:rsidRPr="00B97ABD">
        <w:rPr>
          <w:sz w:val="28"/>
          <w:szCs w:val="28"/>
          <w:shd w:val="clear" w:color="auto" w:fill="FFFFFF"/>
        </w:rPr>
        <w:t xml:space="preserve"> </w:t>
      </w:r>
      <w:r w:rsidRPr="00B97ABD">
        <w:rPr>
          <w:sz w:val="28"/>
          <w:szCs w:val="28"/>
          <w:shd w:val="clear" w:color="auto" w:fill="FFFFFF"/>
        </w:rPr>
        <w:t>На заключительном этапе мировой войны и после её окончания по Европе прокатилась волна революций и массовых социальных движений, которая привела к распаду крупнейших империй и падению ряда монархий. Наиболее радикальные революционные выступления были возглавлены коммунистами, которые после победы большевиков в России создали свой интернационал – Коминтерн. Но коммунистам за пределами бывшей Российской империи не удалось победить в какой-либо стране Европы. Европейцы выбрали более демократический капиталистический путь развития. Пос</w:t>
      </w:r>
      <w:r w:rsidR="00702F80" w:rsidRPr="00B97ABD">
        <w:rPr>
          <w:sz w:val="28"/>
          <w:szCs w:val="28"/>
          <w:shd w:val="clear" w:color="auto" w:fill="FFFFFF"/>
        </w:rPr>
        <w:t>тепенно революционная волна спа</w:t>
      </w:r>
      <w:r w:rsidRPr="00B97ABD">
        <w:rPr>
          <w:sz w:val="28"/>
          <w:szCs w:val="28"/>
          <w:shd w:val="clear" w:color="auto" w:fill="FFFFFF"/>
        </w:rPr>
        <w:t>ла, и ситуация в Европе стабилизировалась.</w:t>
      </w:r>
    </w:p>
    <w:p w:rsidR="008C066F" w:rsidRPr="00B97ABD" w:rsidRDefault="008C066F">
      <w:pPr>
        <w:rPr>
          <w:rFonts w:ascii="Times New Roman" w:hAnsi="Times New Roman" w:cs="Times New Roman"/>
          <w:sz w:val="28"/>
          <w:szCs w:val="28"/>
        </w:rPr>
      </w:pPr>
    </w:p>
    <w:sectPr w:rsidR="008C066F" w:rsidRPr="00B97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6B"/>
    <w:rsid w:val="00202AAD"/>
    <w:rsid w:val="005C5F6B"/>
    <w:rsid w:val="00702F80"/>
    <w:rsid w:val="008C066F"/>
    <w:rsid w:val="00B97ABD"/>
    <w:rsid w:val="00C16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AE57"/>
  <w15:chartTrackingRefBased/>
  <w15:docId w15:val="{26490D97-F970-4173-9B79-7B64FE6C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C06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66859">
      <w:bodyDiv w:val="1"/>
      <w:marLeft w:val="0"/>
      <w:marRight w:val="0"/>
      <w:marTop w:val="0"/>
      <w:marBottom w:val="0"/>
      <w:divBdr>
        <w:top w:val="none" w:sz="0" w:space="0" w:color="auto"/>
        <w:left w:val="none" w:sz="0" w:space="0" w:color="auto"/>
        <w:bottom w:val="none" w:sz="0" w:space="0" w:color="auto"/>
        <w:right w:val="none" w:sz="0" w:space="0" w:color="auto"/>
      </w:divBdr>
    </w:div>
    <w:div w:id="671109778">
      <w:bodyDiv w:val="1"/>
      <w:marLeft w:val="0"/>
      <w:marRight w:val="0"/>
      <w:marTop w:val="0"/>
      <w:marBottom w:val="0"/>
      <w:divBdr>
        <w:top w:val="none" w:sz="0" w:space="0" w:color="auto"/>
        <w:left w:val="none" w:sz="0" w:space="0" w:color="auto"/>
        <w:bottom w:val="none" w:sz="0" w:space="0" w:color="auto"/>
        <w:right w:val="none" w:sz="0" w:space="0" w:color="auto"/>
      </w:divBdr>
    </w:div>
    <w:div w:id="1581207673">
      <w:bodyDiv w:val="1"/>
      <w:marLeft w:val="0"/>
      <w:marRight w:val="0"/>
      <w:marTop w:val="0"/>
      <w:marBottom w:val="0"/>
      <w:divBdr>
        <w:top w:val="none" w:sz="0" w:space="0" w:color="auto"/>
        <w:left w:val="none" w:sz="0" w:space="0" w:color="auto"/>
        <w:bottom w:val="none" w:sz="0" w:space="0" w:color="auto"/>
        <w:right w:val="none" w:sz="0" w:space="0" w:color="auto"/>
      </w:divBdr>
    </w:div>
    <w:div w:id="1634408712">
      <w:bodyDiv w:val="1"/>
      <w:marLeft w:val="0"/>
      <w:marRight w:val="0"/>
      <w:marTop w:val="0"/>
      <w:marBottom w:val="0"/>
      <w:divBdr>
        <w:top w:val="none" w:sz="0" w:space="0" w:color="auto"/>
        <w:left w:val="none" w:sz="0" w:space="0" w:color="auto"/>
        <w:bottom w:val="none" w:sz="0" w:space="0" w:color="auto"/>
        <w:right w:val="none" w:sz="0" w:space="0" w:color="auto"/>
      </w:divBdr>
    </w:div>
    <w:div w:id="1643077152">
      <w:bodyDiv w:val="1"/>
      <w:marLeft w:val="0"/>
      <w:marRight w:val="0"/>
      <w:marTop w:val="0"/>
      <w:marBottom w:val="0"/>
      <w:divBdr>
        <w:top w:val="none" w:sz="0" w:space="0" w:color="auto"/>
        <w:left w:val="none" w:sz="0" w:space="0" w:color="auto"/>
        <w:bottom w:val="none" w:sz="0" w:space="0" w:color="auto"/>
        <w:right w:val="none" w:sz="0" w:space="0" w:color="auto"/>
      </w:divBdr>
    </w:div>
    <w:div w:id="1659965491">
      <w:bodyDiv w:val="1"/>
      <w:marLeft w:val="0"/>
      <w:marRight w:val="0"/>
      <w:marTop w:val="0"/>
      <w:marBottom w:val="0"/>
      <w:divBdr>
        <w:top w:val="none" w:sz="0" w:space="0" w:color="auto"/>
        <w:left w:val="none" w:sz="0" w:space="0" w:color="auto"/>
        <w:bottom w:val="none" w:sz="0" w:space="0" w:color="auto"/>
        <w:right w:val="none" w:sz="0" w:space="0" w:color="auto"/>
      </w:divBdr>
    </w:div>
    <w:div w:id="2063212535">
      <w:bodyDiv w:val="1"/>
      <w:marLeft w:val="0"/>
      <w:marRight w:val="0"/>
      <w:marTop w:val="0"/>
      <w:marBottom w:val="0"/>
      <w:divBdr>
        <w:top w:val="none" w:sz="0" w:space="0" w:color="auto"/>
        <w:left w:val="none" w:sz="0" w:space="0" w:color="auto"/>
        <w:bottom w:val="none" w:sz="0" w:space="0" w:color="auto"/>
        <w:right w:val="none" w:sz="0" w:space="0" w:color="auto"/>
      </w:divBdr>
    </w:div>
    <w:div w:id="213348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3378</Words>
  <Characters>19256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2021-09-03T06:12:00Z</dcterms:created>
  <dcterms:modified xsi:type="dcterms:W3CDTF">2021-09-03T06:42:00Z</dcterms:modified>
</cp:coreProperties>
</file>